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4302506B" w:rsidR="00DA61D7" w:rsidRPr="002C2062" w:rsidRDefault="00DA61D7" w:rsidP="001D76A7">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667CB" w:rsidRPr="002C2062">
              <w:rPr>
                <w:rFonts w:ascii="Arial" w:eastAsia="Times New Roman" w:hAnsi="Arial" w:cs="Arial"/>
                <w:b/>
                <w:sz w:val="20"/>
                <w:szCs w:val="20"/>
                <w:lang w:eastAsia="de-DE"/>
              </w:rPr>
              <w:t>Bieters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End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8D4738" w:rsidRPr="00637FF0" w14:paraId="3F8FD304" w14:textId="77777777" w:rsidTr="00347A62">
        <w:tc>
          <w:tcPr>
            <w:tcW w:w="9067" w:type="dxa"/>
          </w:tcPr>
          <w:p w14:paraId="4705AB77" w14:textId="3B9F5BB4" w:rsidR="008D4738" w:rsidRPr="002157CC" w:rsidRDefault="002157CC" w:rsidP="002157CC">
            <w:pPr>
              <w:autoSpaceDE w:val="0"/>
              <w:autoSpaceDN w:val="0"/>
              <w:adjustRightInd w:val="0"/>
              <w:spacing w:after="120" w:line="300" w:lineRule="exact"/>
              <w:jc w:val="both"/>
              <w:rPr>
                <w:rFonts w:ascii="Arial" w:eastAsia="Calibri" w:hAnsi="Arial" w:cs="Arial"/>
                <w:b/>
                <w:sz w:val="20"/>
                <w:szCs w:val="20"/>
                <w:lang w:eastAsia="de-DE"/>
              </w:rPr>
            </w:pPr>
            <w:r w:rsidRPr="002157CC">
              <w:rPr>
                <w:rFonts w:ascii="Arial" w:eastAsia="Calibri" w:hAnsi="Arial" w:cs="Arial"/>
                <w:b/>
                <w:sz w:val="20"/>
                <w:szCs w:val="20"/>
                <w:lang w:eastAsia="de-DE"/>
              </w:rPr>
              <w:t xml:space="preserve">Die Erklärung, dass nicht gegen die Durchführungsverordnung (EU) 2025/1197 der Kommission vom 19. Juni 2025 verstoßen wird, </w:t>
            </w:r>
            <w:r w:rsidR="008D4738" w:rsidRPr="002157CC">
              <w:rPr>
                <w:rFonts w:ascii="Arial" w:eastAsia="Calibri" w:hAnsi="Arial" w:cs="Arial"/>
                <w:b/>
                <w:sz w:val="20"/>
                <w:szCs w:val="20"/>
                <w:lang w:eastAsia="de-DE"/>
              </w:rPr>
              <w:t xml:space="preserve">ist eine Mindestanforderung. </w:t>
            </w:r>
          </w:p>
        </w:tc>
      </w:tr>
    </w:tbl>
    <w:p w14:paraId="69482273" w14:textId="77777777" w:rsidR="00DA61D7" w:rsidRDefault="00DA61D7" w:rsidP="00DA61D7">
      <w:pPr>
        <w:pStyle w:val="Kopfzeile"/>
        <w:spacing w:before="120" w:after="120"/>
        <w:rPr>
          <w:rFonts w:ascii="Arial" w:hAnsi="Arial" w:cs="Arial"/>
          <w:b/>
          <w:sz w:val="20"/>
          <w:szCs w:val="20"/>
        </w:rPr>
      </w:pPr>
    </w:p>
    <w:p w14:paraId="5B6187DB" w14:textId="5F8C7FA7" w:rsidR="001D76A7" w:rsidRPr="001D76A7" w:rsidRDefault="001D76A7" w:rsidP="001D76A7">
      <w:pPr>
        <w:spacing w:after="0" w:line="240" w:lineRule="auto"/>
        <w:contextualSpacing/>
        <w:jc w:val="both"/>
        <w:rPr>
          <w:rFonts w:ascii="Arial" w:eastAsia="Times New Roman" w:hAnsi="Arial" w:cs="Arial"/>
          <w:b/>
          <w:bCs/>
          <w:sz w:val="24"/>
          <w:szCs w:val="24"/>
        </w:rPr>
      </w:pPr>
      <w:r w:rsidRPr="001D76A7">
        <w:rPr>
          <w:rFonts w:ascii="Arial" w:eastAsia="Times New Roman" w:hAnsi="Arial" w:cs="Arial"/>
          <w:b/>
          <w:bCs/>
          <w:sz w:val="24"/>
          <w:szCs w:val="24"/>
        </w:rPr>
        <w:t>Eigenerklärung zur Umsetzung der Durchführungsverordnung (EU) 2025/1197 der Kommission vom 19. Juni 2025</w:t>
      </w:r>
    </w:p>
    <w:p w14:paraId="1FD61974" w14:textId="7405E785" w:rsidR="00512045" w:rsidRPr="001D76A7" w:rsidRDefault="000138C5" w:rsidP="001D76A7">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w:t>
      </w:r>
      <w:r w:rsidR="003D2E27" w:rsidRPr="001D76A7">
        <w:rPr>
          <w:rFonts w:eastAsia="Arial"/>
          <w:sz w:val="18"/>
          <w:szCs w:val="18"/>
        </w:rPr>
        <w:t>auszufüllen sofern nicht eine EEE eingereicht wird oder ein anderer Eignungsnachweis zugelassen ist</w:t>
      </w:r>
      <w:r w:rsidRPr="001D76A7">
        <w:rPr>
          <w:bCs/>
          <w:sz w:val="18"/>
          <w:szCs w:val="18"/>
        </w:rPr>
        <w:t>)</w:t>
      </w:r>
    </w:p>
    <w:p w14:paraId="20213061" w14:textId="1B17987B" w:rsidR="00512045" w:rsidRPr="001D76A7" w:rsidRDefault="00512045" w:rsidP="00A0378D">
      <w:pPr>
        <w:autoSpaceDE w:val="0"/>
        <w:autoSpaceDN w:val="0"/>
        <w:adjustRightInd w:val="0"/>
        <w:spacing w:before="120" w:after="120" w:line="240" w:lineRule="auto"/>
        <w:jc w:val="both"/>
        <w:rPr>
          <w:rFonts w:ascii="Arial" w:eastAsia="Times New Roman" w:hAnsi="Arial" w:cs="Arial"/>
          <w:b/>
          <w:sz w:val="18"/>
          <w:szCs w:val="18"/>
          <w:lang w:eastAsia="de-DE"/>
        </w:rPr>
      </w:pPr>
    </w:p>
    <w:p w14:paraId="79498262" w14:textId="77777777" w:rsidR="001D76A7" w:rsidRPr="001D76A7" w:rsidRDefault="001D76A7" w:rsidP="001D76A7">
      <w:pPr>
        <w:autoSpaceDE w:val="0"/>
        <w:autoSpaceDN w:val="0"/>
        <w:spacing w:after="147"/>
        <w:contextualSpacing/>
        <w:rPr>
          <w:rFonts w:ascii="Arial" w:hAnsi="Arial" w:cs="Arial"/>
          <w:color w:val="000000"/>
          <w:sz w:val="18"/>
          <w:szCs w:val="18"/>
          <w:highlight w:val="yellow"/>
        </w:rPr>
      </w:pPr>
      <w:r w:rsidRPr="001D76A7">
        <w:rPr>
          <w:rFonts w:ascii="Arial" w:hAnsi="Arial" w:cs="Arial"/>
          <w:color w:val="000000"/>
          <w:sz w:val="18"/>
          <w:szCs w:val="18"/>
        </w:rPr>
        <w:t xml:space="preserve">Ich/Wir erkläre(n), dass ich/wir nicht gegen die oben angeführte Verordnung verstoßen und diese ordnungsgemäß einhalten. </w:t>
      </w:r>
    </w:p>
    <w:p w14:paraId="0DB197EA" w14:textId="7F7EB935" w:rsidR="001D76A7" w:rsidRPr="001D76A7" w:rsidRDefault="001D76A7" w:rsidP="001D76A7">
      <w:pPr>
        <w:spacing w:line="240" w:lineRule="atLeast"/>
        <w:contextualSpacing/>
        <w:jc w:val="both"/>
        <w:rPr>
          <w:rFonts w:ascii="Arial" w:hAnsi="Arial" w:cs="Arial"/>
          <w:sz w:val="18"/>
          <w:szCs w:val="18"/>
          <w:lang w:eastAsia="de-DE"/>
        </w:rPr>
      </w:pPr>
    </w:p>
    <w:p w14:paraId="711DA374" w14:textId="77777777" w:rsidR="001D76A7" w:rsidRPr="001D76A7" w:rsidRDefault="001D76A7" w:rsidP="001D76A7">
      <w:pPr>
        <w:spacing w:line="240" w:lineRule="atLeast"/>
        <w:contextualSpacing/>
        <w:jc w:val="both"/>
        <w:rPr>
          <w:rFonts w:ascii="Arial" w:hAnsi="Arial" w:cs="Arial"/>
          <w:b/>
          <w:bCs/>
          <w:color w:val="000000"/>
          <w:sz w:val="18"/>
          <w:szCs w:val="18"/>
        </w:rPr>
      </w:pPr>
      <w:r w:rsidRPr="001D76A7">
        <w:rPr>
          <w:rFonts w:ascii="Arial" w:hAnsi="Arial" w:cs="Arial"/>
          <w:b/>
          <w:bCs/>
          <w:color w:val="000000"/>
          <w:sz w:val="18"/>
          <w:szCs w:val="18"/>
        </w:rPr>
        <w:t>Mit der elektronischen Abgabe dieser Eigenerklärung über das Bietertool zusammen mit dem Teilnahmeantrag, der Interessenbestätigung oder dem Angebot gilt diese als vom Bewerber bzw. Bieter unterschrieben.</w:t>
      </w:r>
      <w:r w:rsidRPr="001D76A7">
        <w:rPr>
          <w:rFonts w:ascii="Arial" w:hAnsi="Arial" w:cs="Arial"/>
          <w:color w:val="000000"/>
          <w:sz w:val="18"/>
          <w:szCs w:val="18"/>
        </w:rPr>
        <w:t xml:space="preserve"> Die öffentlichen Auftraggeber behalten sich ausdrücklich vor, dass die Einhaltung dieser Durchführungsverordnung überprüft wird. Diese Überprüfung wird in begründeten Fällen erfolgen. In diesem Fall verpflichtet sich der jeweilige Bieter die öffentlichen Auftraggeber mit entsprechenden Informationen zur Überprüfung zu unterstützen.</w:t>
      </w:r>
    </w:p>
    <w:p w14:paraId="191482DE" w14:textId="77777777" w:rsidR="001D76A7" w:rsidRPr="001D76A7" w:rsidRDefault="001D76A7" w:rsidP="001D76A7">
      <w:pPr>
        <w:autoSpaceDE w:val="0"/>
        <w:autoSpaceDN w:val="0"/>
        <w:ind w:left="851"/>
        <w:contextualSpacing/>
        <w:rPr>
          <w:rFonts w:ascii="Arial" w:hAnsi="Arial" w:cs="Arial"/>
          <w:color w:val="000000"/>
          <w:sz w:val="18"/>
          <w:szCs w:val="18"/>
        </w:rPr>
      </w:pPr>
    </w:p>
    <w:p w14:paraId="42ED3D83" w14:textId="77777777" w:rsidR="001D76A7" w:rsidRPr="001D76A7" w:rsidRDefault="001D76A7" w:rsidP="001D76A7">
      <w:pPr>
        <w:spacing w:line="240" w:lineRule="atLeast"/>
        <w:contextualSpacing/>
        <w:jc w:val="both"/>
        <w:rPr>
          <w:rFonts w:ascii="Arial" w:hAnsi="Arial" w:cs="Arial"/>
          <w:sz w:val="18"/>
          <w:szCs w:val="18"/>
          <w:lang w:eastAsia="de-DE"/>
        </w:rPr>
      </w:pPr>
      <w:r w:rsidRPr="001D76A7">
        <w:rPr>
          <w:rFonts w:ascii="Arial" w:hAnsi="Arial" w:cs="Arial"/>
          <w:b/>
          <w:bCs/>
          <w:color w:val="000000"/>
          <w:sz w:val="18"/>
          <w:szCs w:val="18"/>
        </w:rPr>
        <w:t>Bei der Abgabe des Teilnahmeantrages, der Interessenbestätigung oder dem Angebot durch eine Bewerber-/Bietergemeinschaft gilt diese Erklärung durch die nachstehende Angabe der Mitglieder der Bewerber-/Bietergemeinschaft von jedem Mitglied als unterschrieben:</w:t>
      </w:r>
    </w:p>
    <w:p w14:paraId="225DB3A4" w14:textId="77777777" w:rsidR="001D76A7" w:rsidRPr="001D76A7" w:rsidRDefault="001D76A7" w:rsidP="001D76A7">
      <w:pPr>
        <w:spacing w:line="240" w:lineRule="atLeast"/>
        <w:ind w:left="851"/>
        <w:contextualSpacing/>
        <w:jc w:val="both"/>
        <w:rPr>
          <w:rFonts w:ascii="Arial" w:hAnsi="Arial" w:cs="Arial"/>
          <w:sz w:val="18"/>
          <w:szCs w:val="18"/>
        </w:rPr>
      </w:pPr>
    </w:p>
    <w:p w14:paraId="7FC16760" w14:textId="77777777" w:rsidR="001D76A7" w:rsidRPr="001D76A7" w:rsidRDefault="001D76A7" w:rsidP="001D76A7">
      <w:pPr>
        <w:spacing w:line="240" w:lineRule="atLeast"/>
        <w:ind w:left="851"/>
        <w:contextualSpacing/>
        <w:jc w:val="both"/>
        <w:rPr>
          <w:rFonts w:ascii="Arial" w:hAnsi="Arial" w:cs="Arial"/>
          <w:sz w:val="18"/>
          <w:szCs w:val="18"/>
        </w:rPr>
      </w:pPr>
    </w:p>
    <w:tbl>
      <w:tblPr>
        <w:tblW w:w="8359" w:type="dxa"/>
        <w:tblInd w:w="378" w:type="dxa"/>
        <w:tblCellMar>
          <w:left w:w="0" w:type="dxa"/>
          <w:right w:w="0" w:type="dxa"/>
        </w:tblCellMar>
        <w:tblLook w:val="04A0" w:firstRow="1" w:lastRow="0" w:firstColumn="1" w:lastColumn="0" w:noHBand="0" w:noVBand="1"/>
      </w:tblPr>
      <w:tblGrid>
        <w:gridCol w:w="8359"/>
      </w:tblGrid>
      <w:tr w:rsidR="001D76A7" w:rsidRPr="001D76A7" w14:paraId="323A9669" w14:textId="77777777" w:rsidTr="001D76A7">
        <w:tc>
          <w:tcPr>
            <w:tcW w:w="83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C1BB1" w14:textId="77777777" w:rsidR="001D76A7" w:rsidRDefault="001D76A7" w:rsidP="001D76A7">
            <w:pPr>
              <w:spacing w:after="0" w:line="240" w:lineRule="auto"/>
              <w:ind w:left="176"/>
              <w:jc w:val="both"/>
              <w:rPr>
                <w:rFonts w:ascii="Arial" w:hAnsi="Arial" w:cs="Arial"/>
                <w:b/>
                <w:bCs/>
                <w:sz w:val="18"/>
                <w:szCs w:val="18"/>
              </w:rPr>
            </w:pPr>
            <w:r w:rsidRPr="001D76A7">
              <w:rPr>
                <w:rFonts w:ascii="Arial" w:hAnsi="Arial" w:cs="Arial"/>
                <w:b/>
                <w:bCs/>
                <w:sz w:val="18"/>
                <w:szCs w:val="18"/>
              </w:rPr>
              <w:t>Name der Mitglieder der Bewerber-/Bietergemeinschaft:</w:t>
            </w:r>
          </w:p>
          <w:p w14:paraId="76A4FAE8" w14:textId="22CB8EA5" w:rsidR="001D76A7" w:rsidRPr="001D76A7" w:rsidRDefault="001D76A7" w:rsidP="001D76A7">
            <w:pPr>
              <w:spacing w:after="0" w:line="240" w:lineRule="auto"/>
              <w:ind w:left="176"/>
              <w:jc w:val="both"/>
              <w:rPr>
                <w:rFonts w:ascii="Arial" w:hAnsi="Arial" w:cs="Arial"/>
                <w:b/>
                <w:bCs/>
                <w:sz w:val="18"/>
                <w:szCs w:val="18"/>
              </w:rPr>
            </w:pPr>
          </w:p>
        </w:tc>
      </w:tr>
      <w:tr w:rsidR="001D76A7" w:rsidRPr="001D76A7" w14:paraId="48578F9A" w14:textId="77777777" w:rsidTr="001D76A7">
        <w:tc>
          <w:tcPr>
            <w:tcW w:w="83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90500" w14:textId="12BA01BA" w:rsidR="001D76A7" w:rsidRDefault="001D76A7" w:rsidP="001D76A7">
            <w:pPr>
              <w:spacing w:after="0" w:line="240" w:lineRule="auto"/>
              <w:ind w:left="176"/>
              <w:jc w:val="both"/>
              <w:rPr>
                <w:rFonts w:ascii="Arial" w:hAnsi="Arial" w:cs="Arial"/>
                <w:sz w:val="18"/>
                <w:szCs w:val="18"/>
              </w:rPr>
            </w:pPr>
            <w:r w:rsidRPr="001D76A7">
              <w:rPr>
                <w:rFonts w:ascii="Arial" w:hAnsi="Arial" w:cs="Arial"/>
                <w:sz w:val="18"/>
                <w:szCs w:val="18"/>
              </w:rPr>
              <w:t>Name des Unternehmens</w:t>
            </w:r>
          </w:p>
          <w:p w14:paraId="04E0E82F" w14:textId="77777777" w:rsidR="001D76A7" w:rsidRPr="001D76A7" w:rsidRDefault="001D76A7" w:rsidP="001D76A7">
            <w:pPr>
              <w:spacing w:after="0" w:line="240" w:lineRule="auto"/>
              <w:ind w:left="176"/>
              <w:jc w:val="both"/>
              <w:rPr>
                <w:rFonts w:ascii="Arial" w:hAnsi="Arial" w:cs="Arial"/>
                <w:sz w:val="18"/>
                <w:szCs w:val="18"/>
              </w:rPr>
            </w:pPr>
          </w:p>
          <w:sdt>
            <w:sdtPr>
              <w:rPr>
                <w:rFonts w:ascii="Arial" w:hAnsi="Arial" w:cs="Arial"/>
                <w:sz w:val="18"/>
                <w:szCs w:val="18"/>
              </w:rPr>
              <w:id w:val="-705480626"/>
              <w:placeholder>
                <w:docPart w:val="DefaultPlaceholder_-1854013440"/>
              </w:placeholder>
              <w:showingPlcHdr/>
              <w:text/>
            </w:sdtPr>
            <w:sdtEndPr/>
            <w:sdtContent>
              <w:p w14:paraId="4B319615" w14:textId="12FCC4DD" w:rsidR="001D76A7" w:rsidRPr="001D76A7" w:rsidRDefault="001D76A7" w:rsidP="001D76A7">
                <w:pPr>
                  <w:spacing w:after="0" w:line="240" w:lineRule="auto"/>
                  <w:ind w:left="176"/>
                  <w:jc w:val="both"/>
                  <w:rPr>
                    <w:rFonts w:ascii="Arial" w:hAnsi="Arial" w:cs="Arial"/>
                    <w:sz w:val="18"/>
                    <w:szCs w:val="18"/>
                  </w:rPr>
                </w:pPr>
                <w:r w:rsidRPr="00D03173">
                  <w:rPr>
                    <w:rStyle w:val="Platzhaltertext"/>
                  </w:rPr>
                  <w:t>Klicken oder tippen Sie hier, um Text einzugeben.</w:t>
                </w:r>
              </w:p>
            </w:sdtContent>
          </w:sdt>
        </w:tc>
      </w:tr>
      <w:tr w:rsidR="001D76A7" w:rsidRPr="001D76A7" w14:paraId="41F44003" w14:textId="77777777" w:rsidTr="001D76A7">
        <w:tc>
          <w:tcPr>
            <w:tcW w:w="83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CD6F8" w14:textId="2C8E8F75" w:rsidR="001D76A7" w:rsidRDefault="001D76A7" w:rsidP="001D76A7">
            <w:pPr>
              <w:spacing w:after="0" w:line="240" w:lineRule="auto"/>
              <w:ind w:left="176"/>
              <w:jc w:val="both"/>
              <w:rPr>
                <w:rFonts w:ascii="Arial" w:hAnsi="Arial" w:cs="Arial"/>
                <w:sz w:val="18"/>
                <w:szCs w:val="18"/>
              </w:rPr>
            </w:pPr>
            <w:r w:rsidRPr="001D76A7">
              <w:rPr>
                <w:rFonts w:ascii="Arial" w:hAnsi="Arial" w:cs="Arial"/>
                <w:sz w:val="18"/>
                <w:szCs w:val="18"/>
              </w:rPr>
              <w:t>Name des Unternehmens</w:t>
            </w:r>
          </w:p>
          <w:p w14:paraId="74225950" w14:textId="77777777" w:rsidR="001D76A7" w:rsidRPr="001D76A7" w:rsidRDefault="001D76A7" w:rsidP="001D76A7">
            <w:pPr>
              <w:spacing w:after="0" w:line="240" w:lineRule="auto"/>
              <w:ind w:left="176"/>
              <w:jc w:val="both"/>
              <w:rPr>
                <w:rFonts w:ascii="Arial" w:hAnsi="Arial" w:cs="Arial"/>
                <w:sz w:val="18"/>
                <w:szCs w:val="18"/>
              </w:rPr>
            </w:pPr>
          </w:p>
          <w:sdt>
            <w:sdtPr>
              <w:rPr>
                <w:rFonts w:ascii="Arial" w:hAnsi="Arial" w:cs="Arial"/>
                <w:sz w:val="18"/>
                <w:szCs w:val="18"/>
              </w:rPr>
              <w:id w:val="-28412074"/>
              <w:placeholder>
                <w:docPart w:val="DefaultPlaceholder_-1854013440"/>
              </w:placeholder>
              <w:showingPlcHdr/>
              <w:text/>
            </w:sdtPr>
            <w:sdtEndPr/>
            <w:sdtContent>
              <w:p w14:paraId="6D3FC1A1" w14:textId="6EAE2099" w:rsidR="001D76A7" w:rsidRPr="001D76A7" w:rsidRDefault="001D76A7" w:rsidP="001D76A7">
                <w:pPr>
                  <w:spacing w:after="0" w:line="240" w:lineRule="auto"/>
                  <w:ind w:left="176"/>
                  <w:jc w:val="both"/>
                  <w:rPr>
                    <w:rFonts w:ascii="Arial" w:hAnsi="Arial" w:cs="Arial"/>
                    <w:sz w:val="18"/>
                    <w:szCs w:val="18"/>
                  </w:rPr>
                </w:pPr>
                <w:r w:rsidRPr="00D03173">
                  <w:rPr>
                    <w:rStyle w:val="Platzhaltertext"/>
                  </w:rPr>
                  <w:t>Klicken oder tippen Sie hier, um Text einzugeben.</w:t>
                </w:r>
              </w:p>
            </w:sdtContent>
          </w:sdt>
        </w:tc>
      </w:tr>
      <w:tr w:rsidR="001D76A7" w:rsidRPr="001D76A7" w14:paraId="57D24220" w14:textId="77777777" w:rsidTr="001D76A7">
        <w:tc>
          <w:tcPr>
            <w:tcW w:w="83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89D1D" w14:textId="4969A805" w:rsidR="001D76A7" w:rsidRDefault="001D76A7" w:rsidP="001D76A7">
            <w:pPr>
              <w:spacing w:after="0" w:line="240" w:lineRule="auto"/>
              <w:ind w:left="176"/>
              <w:jc w:val="both"/>
              <w:rPr>
                <w:rFonts w:ascii="Arial" w:hAnsi="Arial" w:cs="Arial"/>
                <w:sz w:val="18"/>
                <w:szCs w:val="18"/>
              </w:rPr>
            </w:pPr>
            <w:r w:rsidRPr="001D76A7">
              <w:rPr>
                <w:rFonts w:ascii="Arial" w:hAnsi="Arial" w:cs="Arial"/>
                <w:sz w:val="18"/>
                <w:szCs w:val="18"/>
              </w:rPr>
              <w:t>Name des Unternehmens</w:t>
            </w:r>
          </w:p>
          <w:p w14:paraId="755FB1D6" w14:textId="77777777" w:rsidR="001D76A7" w:rsidRPr="001D76A7" w:rsidRDefault="001D76A7" w:rsidP="001D76A7">
            <w:pPr>
              <w:spacing w:after="0" w:line="240" w:lineRule="auto"/>
              <w:ind w:left="176"/>
              <w:jc w:val="both"/>
              <w:rPr>
                <w:rFonts w:ascii="Arial" w:hAnsi="Arial" w:cs="Arial"/>
                <w:sz w:val="18"/>
                <w:szCs w:val="18"/>
              </w:rPr>
            </w:pPr>
          </w:p>
          <w:sdt>
            <w:sdtPr>
              <w:rPr>
                <w:rFonts w:ascii="Arial" w:hAnsi="Arial" w:cs="Arial"/>
                <w:sz w:val="18"/>
                <w:szCs w:val="18"/>
              </w:rPr>
              <w:id w:val="1151786605"/>
              <w:placeholder>
                <w:docPart w:val="DefaultPlaceholder_-1854013440"/>
              </w:placeholder>
              <w:showingPlcHdr/>
              <w:text/>
            </w:sdtPr>
            <w:sdtEndPr/>
            <w:sdtContent>
              <w:p w14:paraId="46C03C33" w14:textId="217FB6DE" w:rsidR="001D76A7" w:rsidRPr="001D76A7" w:rsidRDefault="001D76A7" w:rsidP="001D76A7">
                <w:pPr>
                  <w:spacing w:after="0" w:line="240" w:lineRule="auto"/>
                  <w:ind w:left="176"/>
                  <w:jc w:val="both"/>
                  <w:rPr>
                    <w:rFonts w:ascii="Arial" w:hAnsi="Arial" w:cs="Arial"/>
                    <w:sz w:val="18"/>
                    <w:szCs w:val="18"/>
                  </w:rPr>
                </w:pPr>
                <w:r w:rsidRPr="00D03173">
                  <w:rPr>
                    <w:rStyle w:val="Platzhaltertext"/>
                  </w:rPr>
                  <w:t>Klicken oder tippen Sie hier, um Text einzugeben.</w:t>
                </w:r>
              </w:p>
            </w:sdtContent>
          </w:sdt>
        </w:tc>
      </w:tr>
      <w:tr w:rsidR="001D76A7" w:rsidRPr="001D76A7" w14:paraId="2011A922" w14:textId="77777777" w:rsidTr="001D76A7">
        <w:tc>
          <w:tcPr>
            <w:tcW w:w="83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F980C" w14:textId="2D79A073" w:rsidR="001D76A7" w:rsidRDefault="001D76A7" w:rsidP="001D76A7">
            <w:pPr>
              <w:spacing w:after="0" w:line="240" w:lineRule="auto"/>
              <w:ind w:left="176"/>
              <w:jc w:val="both"/>
              <w:rPr>
                <w:rFonts w:ascii="Arial" w:hAnsi="Arial" w:cs="Arial"/>
                <w:sz w:val="18"/>
                <w:szCs w:val="18"/>
              </w:rPr>
            </w:pPr>
            <w:r w:rsidRPr="001D76A7">
              <w:rPr>
                <w:rFonts w:ascii="Arial" w:hAnsi="Arial" w:cs="Arial"/>
                <w:sz w:val="18"/>
                <w:szCs w:val="18"/>
              </w:rPr>
              <w:t>Name des Unternehmens</w:t>
            </w:r>
          </w:p>
          <w:p w14:paraId="2E0D20B6" w14:textId="77777777" w:rsidR="001D76A7" w:rsidRPr="001D76A7" w:rsidRDefault="001D76A7" w:rsidP="001D76A7">
            <w:pPr>
              <w:spacing w:after="0" w:line="240" w:lineRule="auto"/>
              <w:ind w:left="176"/>
              <w:jc w:val="both"/>
              <w:rPr>
                <w:rFonts w:ascii="Arial" w:hAnsi="Arial" w:cs="Arial"/>
                <w:sz w:val="18"/>
                <w:szCs w:val="18"/>
              </w:rPr>
            </w:pPr>
          </w:p>
          <w:sdt>
            <w:sdtPr>
              <w:rPr>
                <w:rFonts w:ascii="Arial" w:hAnsi="Arial" w:cs="Arial"/>
                <w:sz w:val="18"/>
                <w:szCs w:val="18"/>
              </w:rPr>
              <w:id w:val="-392120357"/>
              <w:placeholder>
                <w:docPart w:val="DefaultPlaceholder_-1854013440"/>
              </w:placeholder>
              <w:showingPlcHdr/>
              <w:text/>
            </w:sdtPr>
            <w:sdtEndPr/>
            <w:sdtContent>
              <w:p w14:paraId="7AB8D6B4" w14:textId="4B3AAD24" w:rsidR="001D76A7" w:rsidRPr="001D76A7" w:rsidRDefault="001D76A7" w:rsidP="001D76A7">
                <w:pPr>
                  <w:spacing w:after="0" w:line="240" w:lineRule="auto"/>
                  <w:ind w:left="176"/>
                  <w:jc w:val="both"/>
                  <w:rPr>
                    <w:rFonts w:ascii="Arial" w:hAnsi="Arial" w:cs="Arial"/>
                    <w:sz w:val="18"/>
                    <w:szCs w:val="18"/>
                  </w:rPr>
                </w:pPr>
                <w:r w:rsidRPr="00D03173">
                  <w:rPr>
                    <w:rStyle w:val="Platzhaltertext"/>
                  </w:rPr>
                  <w:t>Klicken oder tippen Sie hier, um Text einzugeben.</w:t>
                </w:r>
              </w:p>
            </w:sdtContent>
          </w:sdt>
        </w:tc>
      </w:tr>
    </w:tbl>
    <w:p w14:paraId="0EDFE95D" w14:textId="5D0D53BD" w:rsidR="001D76A7" w:rsidRDefault="001D76A7" w:rsidP="001D76A7">
      <w:pPr>
        <w:spacing w:line="240" w:lineRule="atLeast"/>
        <w:contextualSpacing/>
        <w:jc w:val="both"/>
        <w:rPr>
          <w:rFonts w:ascii="Arial" w:hAnsi="Arial" w:cs="Arial"/>
          <w:sz w:val="18"/>
          <w:szCs w:val="18"/>
        </w:rPr>
      </w:pPr>
    </w:p>
    <w:p w14:paraId="63525C30" w14:textId="77777777" w:rsidR="00702BA3" w:rsidRPr="001D76A7" w:rsidRDefault="00702BA3" w:rsidP="001D76A7">
      <w:pPr>
        <w:spacing w:line="240" w:lineRule="atLeast"/>
        <w:contextualSpacing/>
        <w:jc w:val="both"/>
        <w:rPr>
          <w:rFonts w:ascii="Arial" w:hAnsi="Arial" w:cs="Arial"/>
          <w:sz w:val="18"/>
          <w:szCs w:val="18"/>
        </w:rPr>
      </w:pPr>
    </w:p>
    <w:p w14:paraId="766726E4" w14:textId="3CC76186" w:rsidR="001D76A7" w:rsidRPr="001D76A7" w:rsidRDefault="001D76A7" w:rsidP="001D76A7">
      <w:pPr>
        <w:spacing w:before="240" w:after="240" w:line="360" w:lineRule="auto"/>
        <w:contextualSpacing/>
        <w:jc w:val="both"/>
        <w:rPr>
          <w:rFonts w:ascii="Arial" w:hAnsi="Arial" w:cs="Arial"/>
          <w:b/>
          <w:bCs/>
          <w:sz w:val="18"/>
          <w:szCs w:val="18"/>
        </w:rPr>
      </w:pPr>
      <w:r w:rsidRPr="001D76A7">
        <w:rPr>
          <w:rFonts w:ascii="Arial" w:hAnsi="Arial" w:cs="Arial"/>
          <w:b/>
          <w:bCs/>
          <w:sz w:val="18"/>
          <w:szCs w:val="18"/>
        </w:rPr>
        <w:t>Umsetzung der Durchführungsverordnung (EU) 2025/1197 der Kommission vom 19. Juni 2025</w:t>
      </w:r>
    </w:p>
    <w:p w14:paraId="4199027E" w14:textId="623AE446" w:rsidR="00916419" w:rsidRPr="001D76A7" w:rsidRDefault="00916419" w:rsidP="00916419">
      <w:pPr>
        <w:spacing w:before="120" w:after="120" w:line="240" w:lineRule="auto"/>
        <w:ind w:right="1134"/>
        <w:jc w:val="both"/>
        <w:rPr>
          <w:rFonts w:ascii="Arial" w:eastAsia="Times New Roman" w:hAnsi="Arial" w:cs="Arial"/>
          <w:sz w:val="18"/>
          <w:szCs w:val="18"/>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40CE97BC" w14:textId="39971821" w:rsidR="00790A70" w:rsidRDefault="00916419" w:rsidP="00916419">
                  <w:pPr>
                    <w:spacing w:before="120" w:after="120" w:line="240" w:lineRule="atLeast"/>
                    <w:ind w:left="37"/>
                    <w:jc w:val="both"/>
                    <w:rPr>
                      <w:rFonts w:ascii="Arial" w:hAnsi="Arial" w:cs="Arial"/>
                      <w:sz w:val="18"/>
                    </w:rPr>
                  </w:pPr>
                  <w:r w:rsidRPr="00916419">
                    <w:rPr>
                      <w:rFonts w:ascii="Arial" w:hAnsi="Arial" w:cs="Arial"/>
                      <w:sz w:val="18"/>
                    </w:rPr>
                    <w:t>Ort, Datum</w:t>
                  </w:r>
                </w:p>
                <w:p w14:paraId="35F9E91A" w14:textId="2EBBC99F" w:rsidR="00916419" w:rsidRPr="00790A70" w:rsidRDefault="00916419" w:rsidP="00790A70">
                  <w:pPr>
                    <w:rPr>
                      <w:rFonts w:ascii="Arial" w:hAnsi="Arial" w:cs="Arial"/>
                      <w:sz w:val="18"/>
                    </w:rPr>
                  </w:pP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77777777" w:rsidR="00916419" w:rsidRPr="00916419" w:rsidRDefault="00916419" w:rsidP="00916419">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368D07A" w14:textId="77777777" w:rsidR="001D76A7" w:rsidRDefault="00C85AA9" w:rsidP="001D76A7">
      <w:pPr>
        <w:rPr>
          <w:rFonts w:ascii="Arial" w:eastAsia="BundesSerif Office" w:hAnsi="Arial" w:cs="Arial"/>
          <w:b/>
          <w:sz w:val="20"/>
          <w:szCs w:val="20"/>
        </w:rPr>
      </w:pPr>
      <w:r w:rsidRPr="00C85AA9">
        <w:rPr>
          <w:rFonts w:ascii="Arial" w:eastAsia="BundesSerif Office" w:hAnsi="Arial" w:cs="Arial"/>
          <w:b/>
          <w:sz w:val="20"/>
          <w:szCs w:val="20"/>
        </w:rPr>
        <w:br w:type="page"/>
      </w:r>
    </w:p>
    <w:p w14:paraId="5CE53478" w14:textId="77777777" w:rsidR="001D76A7" w:rsidRDefault="001D76A7" w:rsidP="001D76A7">
      <w:pPr>
        <w:rPr>
          <w:rFonts w:ascii="Arial" w:eastAsia="BundesSerif Office" w:hAnsi="Arial" w:cs="Arial"/>
          <w:b/>
          <w:sz w:val="20"/>
          <w:szCs w:val="20"/>
        </w:rPr>
      </w:pPr>
    </w:p>
    <w:p w14:paraId="718BE081" w14:textId="7E7801AD" w:rsidR="001D76A7" w:rsidRPr="001D76A7" w:rsidRDefault="001D76A7" w:rsidP="001D76A7">
      <w:pPr>
        <w:rPr>
          <w:rFonts w:ascii="Arial" w:hAnsi="Arial" w:cs="Arial"/>
          <w:b/>
          <w:sz w:val="20"/>
          <w:szCs w:val="20"/>
        </w:rPr>
      </w:pPr>
      <w:r w:rsidRPr="001D76A7">
        <w:rPr>
          <w:rFonts w:ascii="Arial" w:hAnsi="Arial" w:cs="Arial"/>
          <w:b/>
          <w:sz w:val="20"/>
          <w:szCs w:val="20"/>
        </w:rPr>
        <w:t xml:space="preserve">Die Durchführungsverordnung (EU) 2025/1197 der Kommission vom 19. Juni 2025 umfasst folgende Artikel: </w:t>
      </w:r>
    </w:p>
    <w:p w14:paraId="48D4007A" w14:textId="7380852D" w:rsidR="00C85AA9" w:rsidRDefault="00C85AA9" w:rsidP="00C85AA9">
      <w:pPr>
        <w:rPr>
          <w:rFonts w:ascii="Arial" w:eastAsia="BundesSerif Office" w:hAnsi="Arial" w:cs="Arial"/>
          <w:b/>
          <w:sz w:val="20"/>
          <w:szCs w:val="20"/>
        </w:rPr>
      </w:pPr>
    </w:p>
    <w:tbl>
      <w:tblPr>
        <w:tblStyle w:val="Tabellenraster"/>
        <w:tblW w:w="0" w:type="auto"/>
        <w:tblLook w:val="04A0" w:firstRow="1" w:lastRow="0" w:firstColumn="1" w:lastColumn="0" w:noHBand="0" w:noVBand="1"/>
      </w:tblPr>
      <w:tblGrid>
        <w:gridCol w:w="9062"/>
      </w:tblGrid>
      <w:tr w:rsidR="001D76A7" w14:paraId="699D8BB8" w14:textId="77777777" w:rsidTr="001D76A7">
        <w:tc>
          <w:tcPr>
            <w:tcW w:w="9062" w:type="dxa"/>
          </w:tcPr>
          <w:p w14:paraId="3DE7ABB7" w14:textId="2F8D709D" w:rsidR="001D76A7" w:rsidRDefault="001D76A7" w:rsidP="001D76A7">
            <w:pPr>
              <w:rPr>
                <w:rFonts w:ascii="Arial" w:hAnsi="Arial" w:cs="Arial"/>
                <w:sz w:val="18"/>
                <w:szCs w:val="18"/>
              </w:rPr>
            </w:pPr>
            <w:r w:rsidRPr="001D76A7">
              <w:rPr>
                <w:rFonts w:ascii="Arial" w:hAnsi="Arial" w:cs="Arial"/>
                <w:sz w:val="18"/>
                <w:szCs w:val="18"/>
              </w:rPr>
              <w:t>Artikel 1</w:t>
            </w:r>
          </w:p>
          <w:p w14:paraId="6025F287" w14:textId="77777777" w:rsidR="001D76A7" w:rsidRPr="001D76A7" w:rsidRDefault="001D76A7" w:rsidP="001D76A7">
            <w:pPr>
              <w:rPr>
                <w:rFonts w:ascii="Arial" w:hAnsi="Arial" w:cs="Arial"/>
                <w:sz w:val="18"/>
                <w:szCs w:val="18"/>
              </w:rPr>
            </w:pPr>
          </w:p>
          <w:p w14:paraId="7BB34EEA" w14:textId="77777777" w:rsidR="001D76A7" w:rsidRPr="001D76A7" w:rsidRDefault="001D76A7" w:rsidP="001D76A7">
            <w:pPr>
              <w:rPr>
                <w:rFonts w:ascii="Arial" w:hAnsi="Arial" w:cs="Arial"/>
                <w:sz w:val="18"/>
                <w:szCs w:val="18"/>
              </w:rPr>
            </w:pPr>
            <w:r w:rsidRPr="001D76A7">
              <w:rPr>
                <w:rFonts w:ascii="Arial" w:hAnsi="Arial" w:cs="Arial"/>
                <w:sz w:val="18"/>
                <w:szCs w:val="18"/>
              </w:rPr>
              <w:t>(1) In allen Verfahren zur Vergabe öffentlicher Aufträge in der Union, deren Gegenstand die Beschaffung von unter die Codes 33100000-1 bis 33199000-1 des Gemeinsamen Vokabulars für Beschaffungen gemäß der Verordnung (EG) Nr. 2195/2002 fallenden Medizinprodukten ist, deren geschätzter Wert mindestens 5 000 000 EUR ohne Mehrwertsteuer beträgt, wird eine Maßnahme im Rahmen des Instruments betreffend das internationale Beschaffungswesen (im Folgenden „IPI-Maßnahme“) in Form des Ausschlusses im Sinne von Artikel 6 Absatz 6 Buchstabe b der Verordnung (EU) 2022/1031 aller Angebote von Wirtschaftsteilnehmern aus der VR China eingeführt.</w:t>
            </w:r>
          </w:p>
          <w:p w14:paraId="28E75322" w14:textId="77777777" w:rsidR="001D76A7" w:rsidRPr="001D76A7" w:rsidRDefault="001D76A7" w:rsidP="001D76A7">
            <w:pPr>
              <w:rPr>
                <w:rFonts w:ascii="Arial" w:hAnsi="Arial" w:cs="Arial"/>
                <w:sz w:val="18"/>
                <w:szCs w:val="18"/>
              </w:rPr>
            </w:pPr>
            <w:r w:rsidRPr="001D76A7">
              <w:rPr>
                <w:rFonts w:ascii="Arial" w:hAnsi="Arial" w:cs="Arial"/>
                <w:sz w:val="18"/>
                <w:szCs w:val="18"/>
              </w:rPr>
              <w:t>(2) Die in Absatz 1 genannte IPI-Maßnahme gilt für alle öffentlichen Auftraggeber und Auftraggeber der Union unbeschadet Artikel 7 der Verordnung (EU) 2022/1031</w:t>
            </w:r>
          </w:p>
          <w:p w14:paraId="4D6CF706" w14:textId="77777777" w:rsidR="001D76A7" w:rsidRPr="001D76A7" w:rsidRDefault="001D76A7" w:rsidP="001D76A7">
            <w:pPr>
              <w:rPr>
                <w:rFonts w:ascii="Arial" w:hAnsi="Arial" w:cs="Arial"/>
                <w:sz w:val="18"/>
                <w:szCs w:val="18"/>
              </w:rPr>
            </w:pPr>
          </w:p>
          <w:p w14:paraId="684D7971" w14:textId="13970A77" w:rsidR="001D76A7" w:rsidRDefault="001D76A7" w:rsidP="001D76A7">
            <w:pPr>
              <w:rPr>
                <w:rFonts w:ascii="Arial" w:hAnsi="Arial" w:cs="Arial"/>
                <w:sz w:val="18"/>
                <w:szCs w:val="18"/>
              </w:rPr>
            </w:pPr>
            <w:r w:rsidRPr="001D76A7">
              <w:rPr>
                <w:rFonts w:ascii="Arial" w:hAnsi="Arial" w:cs="Arial"/>
                <w:sz w:val="18"/>
                <w:szCs w:val="18"/>
              </w:rPr>
              <w:t>Artikel 2</w:t>
            </w:r>
          </w:p>
          <w:p w14:paraId="247930ED" w14:textId="77777777" w:rsidR="001D76A7" w:rsidRPr="001D76A7" w:rsidRDefault="001D76A7" w:rsidP="001D76A7">
            <w:pPr>
              <w:rPr>
                <w:rFonts w:ascii="Arial" w:hAnsi="Arial" w:cs="Arial"/>
                <w:sz w:val="18"/>
                <w:szCs w:val="18"/>
              </w:rPr>
            </w:pPr>
          </w:p>
          <w:p w14:paraId="7F38E333" w14:textId="77777777" w:rsidR="001D76A7" w:rsidRPr="001D76A7" w:rsidRDefault="001D76A7" w:rsidP="001D76A7">
            <w:pPr>
              <w:rPr>
                <w:rFonts w:ascii="Arial" w:hAnsi="Arial" w:cs="Arial"/>
                <w:sz w:val="18"/>
                <w:szCs w:val="18"/>
              </w:rPr>
            </w:pPr>
            <w:r w:rsidRPr="001D76A7">
              <w:rPr>
                <w:rFonts w:ascii="Arial" w:hAnsi="Arial" w:cs="Arial"/>
                <w:sz w:val="18"/>
                <w:szCs w:val="18"/>
              </w:rPr>
              <w:t>(1) Öffentliche Auftraggeber und Auftraggeber der Union sowie erfolgreiche Bieter halten bei öffentlichen Vergabeverfahren, die in den Anwendungsbereich der IPI-Maßnahme nach Artikel 1 Absatz 1 fallen, die Anforderungen des Artikels 8 der Verordnung (EU) 2022/1031 ein.</w:t>
            </w:r>
          </w:p>
          <w:p w14:paraId="44712519" w14:textId="77777777" w:rsidR="001D76A7" w:rsidRPr="001D76A7" w:rsidRDefault="001D76A7" w:rsidP="001D76A7">
            <w:pPr>
              <w:rPr>
                <w:rFonts w:ascii="Arial" w:hAnsi="Arial" w:cs="Arial"/>
                <w:sz w:val="18"/>
                <w:szCs w:val="18"/>
              </w:rPr>
            </w:pPr>
            <w:r w:rsidRPr="001D76A7">
              <w:rPr>
                <w:rFonts w:ascii="Arial" w:hAnsi="Arial" w:cs="Arial"/>
                <w:sz w:val="18"/>
                <w:szCs w:val="18"/>
              </w:rPr>
              <w:t>(2) Öffentliche Auftraggeber und Auftraggeber der Union</w:t>
            </w:r>
          </w:p>
          <w:p w14:paraId="43A8F671" w14:textId="77777777" w:rsidR="001D76A7" w:rsidRPr="001D76A7" w:rsidRDefault="001D76A7" w:rsidP="001D76A7">
            <w:pPr>
              <w:rPr>
                <w:rFonts w:ascii="Arial" w:hAnsi="Arial" w:cs="Arial"/>
                <w:sz w:val="18"/>
                <w:szCs w:val="18"/>
              </w:rPr>
            </w:pPr>
            <w:r w:rsidRPr="001D76A7">
              <w:rPr>
                <w:rFonts w:ascii="Arial" w:hAnsi="Arial" w:cs="Arial"/>
                <w:sz w:val="18"/>
                <w:szCs w:val="18"/>
              </w:rPr>
              <w:t>a) bestimmen die Herkunft bzw. den Ursprung der Wirtschaftsteilnehmer und Medizinprodukte, die von der IPI-Maßnahme erfasst werden könnten, nach den Kriterien gemäß Artikel 3 der Verordnung (EU) 2022/1031 bzw. Artikel 60 der Verordnung (EU) Nr. 952/2013 des Europäischen Parlaments und des Rates (41) und b) berechnen die relevanten geschätzten Werte der Aufträge gemäß Artikel 5 der Richtlinie 2014/24/EU.</w:t>
            </w:r>
          </w:p>
          <w:p w14:paraId="44031608" w14:textId="77777777" w:rsidR="001D76A7" w:rsidRPr="001D76A7" w:rsidRDefault="001D76A7" w:rsidP="001D76A7">
            <w:pPr>
              <w:rPr>
                <w:rFonts w:ascii="Arial" w:hAnsi="Arial" w:cs="Arial"/>
                <w:sz w:val="18"/>
                <w:szCs w:val="18"/>
              </w:rPr>
            </w:pPr>
          </w:p>
          <w:p w14:paraId="45710799" w14:textId="0B7D7DB0" w:rsidR="001D76A7" w:rsidRDefault="001D76A7" w:rsidP="001D76A7">
            <w:pPr>
              <w:rPr>
                <w:rFonts w:ascii="Arial" w:hAnsi="Arial" w:cs="Arial"/>
                <w:sz w:val="18"/>
                <w:szCs w:val="18"/>
              </w:rPr>
            </w:pPr>
            <w:r w:rsidRPr="001D76A7">
              <w:rPr>
                <w:rFonts w:ascii="Arial" w:hAnsi="Arial" w:cs="Arial"/>
                <w:sz w:val="18"/>
                <w:szCs w:val="18"/>
              </w:rPr>
              <w:t>Artikel 3</w:t>
            </w:r>
          </w:p>
          <w:p w14:paraId="684B6CFA" w14:textId="77777777" w:rsidR="001D76A7" w:rsidRPr="001D76A7" w:rsidRDefault="001D76A7" w:rsidP="001D76A7">
            <w:pPr>
              <w:rPr>
                <w:rFonts w:ascii="Arial" w:hAnsi="Arial" w:cs="Arial"/>
                <w:sz w:val="18"/>
                <w:szCs w:val="18"/>
              </w:rPr>
            </w:pPr>
          </w:p>
          <w:p w14:paraId="443CBFF9" w14:textId="6AC84CF2" w:rsidR="001D76A7" w:rsidRPr="001D76A7" w:rsidRDefault="001D76A7" w:rsidP="00C85AA9">
            <w:pPr>
              <w:rPr>
                <w:rFonts w:ascii="Arial" w:hAnsi="Arial" w:cs="Arial"/>
                <w:b/>
                <w:bCs/>
              </w:rPr>
            </w:pPr>
            <w:r w:rsidRPr="001D76A7">
              <w:rPr>
                <w:rFonts w:ascii="Arial" w:hAnsi="Arial" w:cs="Arial"/>
                <w:sz w:val="18"/>
                <w:szCs w:val="18"/>
              </w:rPr>
              <w:t>Diese Verordnung tritt am zehnten Tag nach ihrer Veröffentlichung im Amtsblatt der Europäischen Union in Kraft.</w:t>
            </w:r>
          </w:p>
        </w:tc>
      </w:tr>
    </w:tbl>
    <w:p w14:paraId="32B0CA12" w14:textId="21950403" w:rsidR="00E6512C" w:rsidRPr="00A0378D" w:rsidRDefault="00E6512C" w:rsidP="00C85AA9">
      <w:pPr>
        <w:autoSpaceDE w:val="0"/>
        <w:autoSpaceDN w:val="0"/>
        <w:adjustRightInd w:val="0"/>
        <w:spacing w:before="120" w:after="120" w:line="240" w:lineRule="auto"/>
        <w:jc w:val="both"/>
        <w:rPr>
          <w:rFonts w:ascii="Arial" w:eastAsia="Times New Roman" w:hAnsi="Arial" w:cs="Arial"/>
          <w:b/>
          <w:sz w:val="20"/>
          <w:szCs w:val="20"/>
          <w:lang w:eastAsia="de-DE"/>
        </w:rPr>
      </w:pPr>
    </w:p>
    <w:sectPr w:rsidR="00E6512C" w:rsidRPr="00A0378D" w:rsidSect="00950B65">
      <w:headerReference w:type="default" r:id="rId8"/>
      <w:footerReference w:type="default" r:id="rId9"/>
      <w:footerReference w:type="first" r:id="rId10"/>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AE1D5" w14:textId="77777777" w:rsidR="00C133F7" w:rsidRDefault="00C133F7">
      <w:pPr>
        <w:spacing w:after="0" w:line="240" w:lineRule="auto"/>
      </w:pPr>
      <w:r>
        <w:separator/>
      </w:r>
    </w:p>
  </w:endnote>
  <w:endnote w:type="continuationSeparator" w:id="0">
    <w:p w14:paraId="7FCE2FB2" w14:textId="77777777" w:rsidR="00C133F7" w:rsidRDefault="00C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04613C05"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702BA3">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702BA3">
      <w:rPr>
        <w:rFonts w:ascii="Arial" w:hAnsi="Arial" w:cs="Arial"/>
        <w:b/>
        <w:caps/>
        <w:noProof/>
        <w:sz w:val="16"/>
        <w:szCs w:val="16"/>
      </w:rPr>
      <w:t>2</w:t>
    </w:r>
    <w:r w:rsidRPr="00F54836">
      <w:rPr>
        <w:rFonts w:ascii="Arial" w:hAnsi="Arial" w:cs="Arial"/>
        <w:b/>
        <w:caps/>
        <w:sz w:val="16"/>
        <w:szCs w:val="16"/>
      </w:rPr>
      <w:fldChar w:fldCharType="end"/>
    </w:r>
  </w:p>
  <w:p w14:paraId="5FBFF528" w14:textId="7FCB7638"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702BA3">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702BA3">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4A9838CF" w:rsidR="00864A21" w:rsidRPr="009C0604" w:rsidRDefault="009C0604" w:rsidP="009C0604">
    <w:pPr>
      <w:pStyle w:val="Fuzeile"/>
      <w:rPr>
        <w:rFonts w:ascii="Arial" w:hAnsi="Arial" w:cs="Arial"/>
        <w:sz w:val="16"/>
        <w:szCs w:val="16"/>
      </w:rPr>
    </w:pPr>
    <w:r>
      <w:rPr>
        <w:rFonts w:ascii="Arial" w:hAnsi="Arial" w:cs="Arial"/>
        <w:sz w:val="16"/>
        <w:szCs w:val="16"/>
      </w:rPr>
      <w:t xml:space="preserve">Stand: </w:t>
    </w:r>
    <w:r w:rsidR="00C959D6">
      <w:rPr>
        <w:rFonts w:ascii="Arial" w:hAnsi="Arial" w:cs="Arial"/>
        <w:sz w:val="16"/>
        <w:szCs w:val="16"/>
      </w:rPr>
      <w:t>02.07.2026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787FE" w14:textId="77777777" w:rsidR="00C133F7" w:rsidRDefault="00C133F7">
      <w:pPr>
        <w:spacing w:after="0" w:line="240" w:lineRule="auto"/>
      </w:pPr>
      <w:r>
        <w:separator/>
      </w:r>
    </w:p>
  </w:footnote>
  <w:footnote w:type="continuationSeparator" w:id="0">
    <w:p w14:paraId="6D32483B" w14:textId="77777777" w:rsidR="00C133F7" w:rsidRDefault="00C13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3955" w14:textId="77777777" w:rsidR="00C959D6" w:rsidRPr="009870EC" w:rsidRDefault="00C959D6" w:rsidP="00C959D6">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Vergabeverfahren: HPE Aruba</w:t>
    </w:r>
  </w:p>
  <w:p w14:paraId="72AE5289" w14:textId="77777777" w:rsidR="00C959D6" w:rsidRPr="009870EC" w:rsidRDefault="00C959D6" w:rsidP="00C959D6">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Vergabenummer: 260702</w:t>
    </w:r>
  </w:p>
  <w:p w14:paraId="2381777C" w14:textId="01FC814C" w:rsidR="001D76A7" w:rsidRPr="001D76A7" w:rsidRDefault="00C959D6">
    <w:pPr>
      <w:pStyle w:val="Kopfzeile"/>
      <w:rPr>
        <w:rFonts w:ascii="Arial" w:eastAsia="Times New Roman" w:hAnsi="Arial" w:cs="Arial"/>
        <w:b/>
        <w:bCs/>
        <w:color w:val="808080" w:themeColor="background1" w:themeShade="80"/>
        <w:sz w:val="18"/>
        <w:szCs w:val="18"/>
      </w:rPr>
    </w:pPr>
    <w:r w:rsidRPr="009870EC">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9</w:t>
    </w:r>
    <w:r w:rsidRPr="009870EC">
      <w:rPr>
        <w:rFonts w:ascii="Arial" w:hAnsi="Arial" w:cs="Arial"/>
        <w:b/>
        <w:color w:val="808080" w:themeColor="background1" w:themeShade="80"/>
        <w:sz w:val="18"/>
        <w:szCs w:val="18"/>
      </w:rPr>
      <w:t xml:space="preserve">: </w:t>
    </w:r>
    <w:r w:rsidR="00BF664F" w:rsidRPr="001D76A7">
      <w:rPr>
        <w:rFonts w:ascii="Arial" w:hAnsi="Arial" w:cs="Arial"/>
        <w:b/>
        <w:color w:val="808080" w:themeColor="background1" w:themeShade="80"/>
        <w:sz w:val="18"/>
        <w:szCs w:val="18"/>
      </w:rPr>
      <w:t xml:space="preserve">Eigenerklärung </w:t>
    </w:r>
    <w:r w:rsidR="001D76A7" w:rsidRPr="001D76A7">
      <w:rPr>
        <w:rFonts w:ascii="Arial" w:eastAsia="Times New Roman" w:hAnsi="Arial" w:cs="Arial"/>
        <w:b/>
        <w:bCs/>
        <w:color w:val="808080" w:themeColor="background1" w:themeShade="80"/>
        <w:sz w:val="18"/>
        <w:szCs w:val="18"/>
      </w:rPr>
      <w:t>zur Umsetzung der Durchführungsverordnung (EU) 2025/1197 der Kommission vom 19. Juni 2025</w:t>
    </w:r>
  </w:p>
  <w:p w14:paraId="1D4631BD" w14:textId="6A79E01C" w:rsidR="005B15D7" w:rsidRPr="001D76A7" w:rsidRDefault="008C3346">
    <w:pPr>
      <w:pStyle w:val="Kopfzeile"/>
      <w:rPr>
        <w:sz w:val="18"/>
        <w:szCs w:val="18"/>
      </w:rPr>
    </w:pPr>
    <w:r w:rsidRPr="001D76A7">
      <w:rPr>
        <w:noProof/>
        <w:sz w:val="18"/>
        <w:szCs w:val="18"/>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07DFE"/>
    <w:multiLevelType w:val="multilevel"/>
    <w:tmpl w:val="BEDCB2AC"/>
    <w:lvl w:ilvl="0">
      <w:start w:val="1"/>
      <w:numFmt w:val="decimal"/>
      <w:lvlText w:val="%1."/>
      <w:lvlJc w:val="left"/>
      <w:pPr>
        <w:ind w:left="720" w:hanging="360"/>
      </w:pPr>
      <w:rPr>
        <w:rFonts w:ascii="Arial" w:eastAsia="Times New Roman" w:hAnsi="Arial" w:cs="Arial" w:hint="default"/>
        <w:b/>
        <w:color w:val="auto"/>
        <w:sz w:val="22"/>
        <w:szCs w:val="22"/>
      </w:rPr>
    </w:lvl>
    <w:lvl w:ilvl="1">
      <w:start w:val="1"/>
      <w:numFmt w:val="decimal"/>
      <w:isLgl/>
      <w:lvlText w:val="%1.%2"/>
      <w:lvlJc w:val="left"/>
      <w:pPr>
        <w:ind w:left="360" w:hanging="360"/>
      </w:pPr>
      <w:rPr>
        <w:rFonts w:ascii="Arial" w:hAnsi="Arial" w:cs="Arial" w:hint="default"/>
        <w:b/>
        <w:color w:val="auto"/>
        <w:sz w:val="20"/>
        <w:szCs w:val="2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2"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1424198">
    <w:abstractNumId w:val="17"/>
  </w:num>
  <w:num w:numId="2" w16cid:durableId="1235314968">
    <w:abstractNumId w:val="8"/>
  </w:num>
  <w:num w:numId="3" w16cid:durableId="707023054">
    <w:abstractNumId w:val="21"/>
  </w:num>
  <w:num w:numId="4" w16cid:durableId="1148671853">
    <w:abstractNumId w:val="19"/>
  </w:num>
  <w:num w:numId="5" w16cid:durableId="412627500">
    <w:abstractNumId w:val="25"/>
  </w:num>
  <w:num w:numId="6" w16cid:durableId="1963069222">
    <w:abstractNumId w:val="11"/>
  </w:num>
  <w:num w:numId="7" w16cid:durableId="1273824803">
    <w:abstractNumId w:val="10"/>
  </w:num>
  <w:num w:numId="8" w16cid:durableId="551159496">
    <w:abstractNumId w:val="9"/>
  </w:num>
  <w:num w:numId="9" w16cid:durableId="1616673323">
    <w:abstractNumId w:val="2"/>
  </w:num>
  <w:num w:numId="10" w16cid:durableId="881751095">
    <w:abstractNumId w:val="6"/>
  </w:num>
  <w:num w:numId="11" w16cid:durableId="1721241643">
    <w:abstractNumId w:val="26"/>
  </w:num>
  <w:num w:numId="12" w16cid:durableId="1026830197">
    <w:abstractNumId w:val="22"/>
  </w:num>
  <w:num w:numId="13" w16cid:durableId="2063357958">
    <w:abstractNumId w:val="23"/>
  </w:num>
  <w:num w:numId="14" w16cid:durableId="1539003792">
    <w:abstractNumId w:val="5"/>
  </w:num>
  <w:num w:numId="15" w16cid:durableId="957027793">
    <w:abstractNumId w:val="20"/>
  </w:num>
  <w:num w:numId="16" w16cid:durableId="2038584493">
    <w:abstractNumId w:val="1"/>
  </w:num>
  <w:num w:numId="17" w16cid:durableId="1841845523">
    <w:abstractNumId w:val="3"/>
  </w:num>
  <w:num w:numId="18" w16cid:durableId="1651131035">
    <w:abstractNumId w:val="24"/>
  </w:num>
  <w:num w:numId="19" w16cid:durableId="1467775290">
    <w:abstractNumId w:val="12"/>
  </w:num>
  <w:num w:numId="20" w16cid:durableId="560364071">
    <w:abstractNumId w:val="14"/>
  </w:num>
  <w:num w:numId="21" w16cid:durableId="1534152467">
    <w:abstractNumId w:val="15"/>
  </w:num>
  <w:num w:numId="22" w16cid:durableId="1782872547">
    <w:abstractNumId w:val="4"/>
  </w:num>
  <w:num w:numId="23" w16cid:durableId="1977488854">
    <w:abstractNumId w:val="18"/>
  </w:num>
  <w:num w:numId="24" w16cid:durableId="903295378">
    <w:abstractNumId w:val="0"/>
  </w:num>
  <w:num w:numId="25" w16cid:durableId="1864630898">
    <w:abstractNumId w:val="7"/>
  </w:num>
  <w:num w:numId="26" w16cid:durableId="462890667">
    <w:abstractNumId w:val="13"/>
  </w:num>
  <w:num w:numId="27" w16cid:durableId="5569344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y8/M+IsemYXCFlQgKwds57rBI42IFqiujdPi31x0dnfkOg3Bphk+jtadDvTKZLzFa8c2LloTjw9Fl+Q7UEirXg==" w:salt="mo+m+eaDt5U++vlQU8sdig=="/>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38C5"/>
    <w:rsid w:val="0001438F"/>
    <w:rsid w:val="0002344C"/>
    <w:rsid w:val="00042864"/>
    <w:rsid w:val="00053139"/>
    <w:rsid w:val="000725E9"/>
    <w:rsid w:val="0009129C"/>
    <w:rsid w:val="000B3BDA"/>
    <w:rsid w:val="000C434E"/>
    <w:rsid w:val="000C4CAB"/>
    <w:rsid w:val="000E06D3"/>
    <w:rsid w:val="000E43C7"/>
    <w:rsid w:val="000F4CCD"/>
    <w:rsid w:val="000F5055"/>
    <w:rsid w:val="00105630"/>
    <w:rsid w:val="00123B1E"/>
    <w:rsid w:val="00155EFE"/>
    <w:rsid w:val="00157FFE"/>
    <w:rsid w:val="00162F78"/>
    <w:rsid w:val="00170FFA"/>
    <w:rsid w:val="00172FAA"/>
    <w:rsid w:val="001760E4"/>
    <w:rsid w:val="001764BB"/>
    <w:rsid w:val="00185F2F"/>
    <w:rsid w:val="00196D3E"/>
    <w:rsid w:val="001A13E6"/>
    <w:rsid w:val="001A2B44"/>
    <w:rsid w:val="001A79E3"/>
    <w:rsid w:val="001D0F8E"/>
    <w:rsid w:val="001D1D10"/>
    <w:rsid w:val="001D76A7"/>
    <w:rsid w:val="001E5345"/>
    <w:rsid w:val="001E5536"/>
    <w:rsid w:val="001F0350"/>
    <w:rsid w:val="002076F1"/>
    <w:rsid w:val="00211C04"/>
    <w:rsid w:val="002157CC"/>
    <w:rsid w:val="002211EB"/>
    <w:rsid w:val="00252B2D"/>
    <w:rsid w:val="00264D32"/>
    <w:rsid w:val="002C1566"/>
    <w:rsid w:val="002C2062"/>
    <w:rsid w:val="002D55FC"/>
    <w:rsid w:val="002E729C"/>
    <w:rsid w:val="00301186"/>
    <w:rsid w:val="00320C50"/>
    <w:rsid w:val="00324348"/>
    <w:rsid w:val="00331DDC"/>
    <w:rsid w:val="00333BAB"/>
    <w:rsid w:val="00334E3E"/>
    <w:rsid w:val="00335D2A"/>
    <w:rsid w:val="003528E3"/>
    <w:rsid w:val="00354BAB"/>
    <w:rsid w:val="00361242"/>
    <w:rsid w:val="00374BDB"/>
    <w:rsid w:val="0038711D"/>
    <w:rsid w:val="003B1B1B"/>
    <w:rsid w:val="003B593D"/>
    <w:rsid w:val="003D2E27"/>
    <w:rsid w:val="003E2405"/>
    <w:rsid w:val="003E3A2B"/>
    <w:rsid w:val="00414F5D"/>
    <w:rsid w:val="0043334A"/>
    <w:rsid w:val="004420A4"/>
    <w:rsid w:val="00446207"/>
    <w:rsid w:val="004541E6"/>
    <w:rsid w:val="004554AB"/>
    <w:rsid w:val="0046622D"/>
    <w:rsid w:val="004A0287"/>
    <w:rsid w:val="004A0A07"/>
    <w:rsid w:val="004A6071"/>
    <w:rsid w:val="004E77A7"/>
    <w:rsid w:val="004F34B0"/>
    <w:rsid w:val="004F4C87"/>
    <w:rsid w:val="00512045"/>
    <w:rsid w:val="005301F2"/>
    <w:rsid w:val="00532AD6"/>
    <w:rsid w:val="00580758"/>
    <w:rsid w:val="0058492C"/>
    <w:rsid w:val="00590F41"/>
    <w:rsid w:val="005A0F59"/>
    <w:rsid w:val="005B15D7"/>
    <w:rsid w:val="005B2F64"/>
    <w:rsid w:val="005B7BAB"/>
    <w:rsid w:val="005C7F54"/>
    <w:rsid w:val="005D519C"/>
    <w:rsid w:val="00603FCB"/>
    <w:rsid w:val="006176B0"/>
    <w:rsid w:val="00623466"/>
    <w:rsid w:val="00641F78"/>
    <w:rsid w:val="00642A2A"/>
    <w:rsid w:val="00653D58"/>
    <w:rsid w:val="006573E2"/>
    <w:rsid w:val="00662680"/>
    <w:rsid w:val="00697515"/>
    <w:rsid w:val="00697538"/>
    <w:rsid w:val="006A6C8F"/>
    <w:rsid w:val="006B65D7"/>
    <w:rsid w:val="006C76C8"/>
    <w:rsid w:val="006F0B3B"/>
    <w:rsid w:val="006F4925"/>
    <w:rsid w:val="00701731"/>
    <w:rsid w:val="00702BA3"/>
    <w:rsid w:val="00703277"/>
    <w:rsid w:val="00710F16"/>
    <w:rsid w:val="0071725D"/>
    <w:rsid w:val="0072097A"/>
    <w:rsid w:val="007228A3"/>
    <w:rsid w:val="00725F56"/>
    <w:rsid w:val="007365EF"/>
    <w:rsid w:val="00756B59"/>
    <w:rsid w:val="00760812"/>
    <w:rsid w:val="007610C5"/>
    <w:rsid w:val="00764CB9"/>
    <w:rsid w:val="00765CB9"/>
    <w:rsid w:val="00780022"/>
    <w:rsid w:val="00785037"/>
    <w:rsid w:val="00790A70"/>
    <w:rsid w:val="00797083"/>
    <w:rsid w:val="007A5192"/>
    <w:rsid w:val="007A5BDA"/>
    <w:rsid w:val="007C458D"/>
    <w:rsid w:val="007D72CE"/>
    <w:rsid w:val="007E367B"/>
    <w:rsid w:val="007E6734"/>
    <w:rsid w:val="008234DD"/>
    <w:rsid w:val="008434F9"/>
    <w:rsid w:val="00843F91"/>
    <w:rsid w:val="00856B66"/>
    <w:rsid w:val="00864A21"/>
    <w:rsid w:val="008B6F13"/>
    <w:rsid w:val="008C3346"/>
    <w:rsid w:val="008D2F08"/>
    <w:rsid w:val="008D3DC8"/>
    <w:rsid w:val="008D4738"/>
    <w:rsid w:val="008D661B"/>
    <w:rsid w:val="008E654E"/>
    <w:rsid w:val="008E7A7F"/>
    <w:rsid w:val="008F1669"/>
    <w:rsid w:val="008F6DB5"/>
    <w:rsid w:val="00906925"/>
    <w:rsid w:val="00911079"/>
    <w:rsid w:val="00916419"/>
    <w:rsid w:val="00932C89"/>
    <w:rsid w:val="00950B65"/>
    <w:rsid w:val="0095344D"/>
    <w:rsid w:val="00957FAC"/>
    <w:rsid w:val="00991EC2"/>
    <w:rsid w:val="009A2A8E"/>
    <w:rsid w:val="009A659E"/>
    <w:rsid w:val="009A6782"/>
    <w:rsid w:val="009C0604"/>
    <w:rsid w:val="009C15ED"/>
    <w:rsid w:val="009D373F"/>
    <w:rsid w:val="009D6A6F"/>
    <w:rsid w:val="009E61E5"/>
    <w:rsid w:val="00A0378D"/>
    <w:rsid w:val="00A03CA7"/>
    <w:rsid w:val="00A10762"/>
    <w:rsid w:val="00A20EBB"/>
    <w:rsid w:val="00A21582"/>
    <w:rsid w:val="00A40F5A"/>
    <w:rsid w:val="00A41D10"/>
    <w:rsid w:val="00A5374A"/>
    <w:rsid w:val="00A64B9E"/>
    <w:rsid w:val="00A668DE"/>
    <w:rsid w:val="00A97200"/>
    <w:rsid w:val="00AC4F02"/>
    <w:rsid w:val="00AD5AD2"/>
    <w:rsid w:val="00AF3A9F"/>
    <w:rsid w:val="00B0460C"/>
    <w:rsid w:val="00B2141A"/>
    <w:rsid w:val="00B36941"/>
    <w:rsid w:val="00B52F2D"/>
    <w:rsid w:val="00B667CB"/>
    <w:rsid w:val="00B81494"/>
    <w:rsid w:val="00B83471"/>
    <w:rsid w:val="00B83477"/>
    <w:rsid w:val="00B917DB"/>
    <w:rsid w:val="00BA2585"/>
    <w:rsid w:val="00BB01BB"/>
    <w:rsid w:val="00BB6CEF"/>
    <w:rsid w:val="00BC02F2"/>
    <w:rsid w:val="00BC0AE6"/>
    <w:rsid w:val="00BC5F49"/>
    <w:rsid w:val="00BF664F"/>
    <w:rsid w:val="00C133F7"/>
    <w:rsid w:val="00C374D7"/>
    <w:rsid w:val="00C5427B"/>
    <w:rsid w:val="00C6185A"/>
    <w:rsid w:val="00C742FF"/>
    <w:rsid w:val="00C8406B"/>
    <w:rsid w:val="00C85AA9"/>
    <w:rsid w:val="00C90614"/>
    <w:rsid w:val="00C92DDD"/>
    <w:rsid w:val="00C959D6"/>
    <w:rsid w:val="00CA27F1"/>
    <w:rsid w:val="00CA321D"/>
    <w:rsid w:val="00CB42BE"/>
    <w:rsid w:val="00CB6D26"/>
    <w:rsid w:val="00CE0243"/>
    <w:rsid w:val="00CE5D3A"/>
    <w:rsid w:val="00CF136B"/>
    <w:rsid w:val="00CF2061"/>
    <w:rsid w:val="00CF688F"/>
    <w:rsid w:val="00D1420B"/>
    <w:rsid w:val="00D20A85"/>
    <w:rsid w:val="00D24FAB"/>
    <w:rsid w:val="00D2645B"/>
    <w:rsid w:val="00D306C7"/>
    <w:rsid w:val="00D37DC2"/>
    <w:rsid w:val="00D44E3B"/>
    <w:rsid w:val="00D60261"/>
    <w:rsid w:val="00D90070"/>
    <w:rsid w:val="00DA61D7"/>
    <w:rsid w:val="00DB6EF7"/>
    <w:rsid w:val="00DD4E41"/>
    <w:rsid w:val="00DD6061"/>
    <w:rsid w:val="00DD6B6F"/>
    <w:rsid w:val="00DE28B8"/>
    <w:rsid w:val="00DE63DF"/>
    <w:rsid w:val="00DE671A"/>
    <w:rsid w:val="00DE7DF2"/>
    <w:rsid w:val="00E078E7"/>
    <w:rsid w:val="00E447F1"/>
    <w:rsid w:val="00E506ED"/>
    <w:rsid w:val="00E6512C"/>
    <w:rsid w:val="00E70FDF"/>
    <w:rsid w:val="00E9509D"/>
    <w:rsid w:val="00EC1F91"/>
    <w:rsid w:val="00EC2501"/>
    <w:rsid w:val="00F0020B"/>
    <w:rsid w:val="00F044BA"/>
    <w:rsid w:val="00F73E22"/>
    <w:rsid w:val="00FB338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17760">
      <w:bodyDiv w:val="1"/>
      <w:marLeft w:val="0"/>
      <w:marRight w:val="0"/>
      <w:marTop w:val="0"/>
      <w:marBottom w:val="0"/>
      <w:divBdr>
        <w:top w:val="none" w:sz="0" w:space="0" w:color="auto"/>
        <w:left w:val="none" w:sz="0" w:space="0" w:color="auto"/>
        <w:bottom w:val="none" w:sz="0" w:space="0" w:color="auto"/>
        <w:right w:val="none" w:sz="0" w:space="0" w:color="auto"/>
      </w:divBdr>
    </w:div>
    <w:div w:id="663045707">
      <w:bodyDiv w:val="1"/>
      <w:marLeft w:val="0"/>
      <w:marRight w:val="0"/>
      <w:marTop w:val="0"/>
      <w:marBottom w:val="0"/>
      <w:divBdr>
        <w:top w:val="none" w:sz="0" w:space="0" w:color="auto"/>
        <w:left w:val="none" w:sz="0" w:space="0" w:color="auto"/>
        <w:bottom w:val="none" w:sz="0" w:space="0" w:color="auto"/>
        <w:right w:val="none" w:sz="0" w:space="0" w:color="auto"/>
      </w:divBdr>
    </w:div>
    <w:div w:id="778180279">
      <w:bodyDiv w:val="1"/>
      <w:marLeft w:val="0"/>
      <w:marRight w:val="0"/>
      <w:marTop w:val="0"/>
      <w:marBottom w:val="0"/>
      <w:divBdr>
        <w:top w:val="none" w:sz="0" w:space="0" w:color="auto"/>
        <w:left w:val="none" w:sz="0" w:space="0" w:color="auto"/>
        <w:bottom w:val="none" w:sz="0" w:space="0" w:color="auto"/>
        <w:right w:val="none" w:sz="0" w:space="0" w:color="auto"/>
      </w:divBdr>
    </w:div>
    <w:div w:id="996345490">
      <w:bodyDiv w:val="1"/>
      <w:marLeft w:val="0"/>
      <w:marRight w:val="0"/>
      <w:marTop w:val="0"/>
      <w:marBottom w:val="0"/>
      <w:divBdr>
        <w:top w:val="none" w:sz="0" w:space="0" w:color="auto"/>
        <w:left w:val="none" w:sz="0" w:space="0" w:color="auto"/>
        <w:bottom w:val="none" w:sz="0" w:space="0" w:color="auto"/>
        <w:right w:val="none" w:sz="0" w:space="0" w:color="auto"/>
      </w:divBdr>
    </w:div>
    <w:div w:id="1130055136">
      <w:bodyDiv w:val="1"/>
      <w:marLeft w:val="0"/>
      <w:marRight w:val="0"/>
      <w:marTop w:val="0"/>
      <w:marBottom w:val="0"/>
      <w:divBdr>
        <w:top w:val="none" w:sz="0" w:space="0" w:color="auto"/>
        <w:left w:val="none" w:sz="0" w:space="0" w:color="auto"/>
        <w:bottom w:val="none" w:sz="0" w:space="0" w:color="auto"/>
        <w:right w:val="none" w:sz="0" w:space="0" w:color="auto"/>
      </w:divBdr>
    </w:div>
    <w:div w:id="1206259368">
      <w:bodyDiv w:val="1"/>
      <w:marLeft w:val="0"/>
      <w:marRight w:val="0"/>
      <w:marTop w:val="0"/>
      <w:marBottom w:val="0"/>
      <w:divBdr>
        <w:top w:val="none" w:sz="0" w:space="0" w:color="auto"/>
        <w:left w:val="none" w:sz="0" w:space="0" w:color="auto"/>
        <w:bottom w:val="none" w:sz="0" w:space="0" w:color="auto"/>
        <w:right w:val="none" w:sz="0" w:space="0" w:color="auto"/>
      </w:divBdr>
    </w:div>
    <w:div w:id="1391996012">
      <w:bodyDiv w:val="1"/>
      <w:marLeft w:val="0"/>
      <w:marRight w:val="0"/>
      <w:marTop w:val="0"/>
      <w:marBottom w:val="0"/>
      <w:divBdr>
        <w:top w:val="none" w:sz="0" w:space="0" w:color="auto"/>
        <w:left w:val="none" w:sz="0" w:space="0" w:color="auto"/>
        <w:bottom w:val="none" w:sz="0" w:space="0" w:color="auto"/>
        <w:right w:val="none" w:sz="0" w:space="0" w:color="auto"/>
      </w:divBdr>
    </w:div>
    <w:div w:id="1472792932">
      <w:bodyDiv w:val="1"/>
      <w:marLeft w:val="0"/>
      <w:marRight w:val="0"/>
      <w:marTop w:val="0"/>
      <w:marBottom w:val="0"/>
      <w:divBdr>
        <w:top w:val="none" w:sz="0" w:space="0" w:color="auto"/>
        <w:left w:val="none" w:sz="0" w:space="0" w:color="auto"/>
        <w:bottom w:val="none" w:sz="0" w:space="0" w:color="auto"/>
        <w:right w:val="none" w:sz="0" w:space="0" w:color="auto"/>
      </w:divBdr>
    </w:div>
    <w:div w:id="1714504491">
      <w:bodyDiv w:val="1"/>
      <w:marLeft w:val="0"/>
      <w:marRight w:val="0"/>
      <w:marTop w:val="0"/>
      <w:marBottom w:val="0"/>
      <w:divBdr>
        <w:top w:val="none" w:sz="0" w:space="0" w:color="auto"/>
        <w:left w:val="none" w:sz="0" w:space="0" w:color="auto"/>
        <w:bottom w:val="none" w:sz="0" w:space="0" w:color="auto"/>
        <w:right w:val="none" w:sz="0" w:space="0" w:color="auto"/>
      </w:divBdr>
    </w:div>
    <w:div w:id="209427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9DAF1F42-DB43-47B5-8F3D-74F173AD985A}"/>
      </w:docPartPr>
      <w:docPartBody>
        <w:p w:rsidR="00CD293C" w:rsidRDefault="006F449E">
          <w:r w:rsidRPr="00D0317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80078"/>
    <w:rsid w:val="002076F1"/>
    <w:rsid w:val="00214510"/>
    <w:rsid w:val="00467B52"/>
    <w:rsid w:val="004A01E0"/>
    <w:rsid w:val="006F449E"/>
    <w:rsid w:val="0097574F"/>
    <w:rsid w:val="00BC02F2"/>
    <w:rsid w:val="00CD293C"/>
    <w:rsid w:val="00F6039D"/>
    <w:rsid w:val="00FA7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F449E"/>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27FB2-1294-48B2-8268-2A14AF42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3522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43</cp:revision>
  <dcterms:created xsi:type="dcterms:W3CDTF">2022-05-04T06:24:00Z</dcterms:created>
  <dcterms:modified xsi:type="dcterms:W3CDTF">2026-07-09T08:15:00Z</dcterms:modified>
</cp:coreProperties>
</file>